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867797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867797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867797" w:rsidRDefault="00497D0D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4572000" cy="3744595"/>
                        <wp:effectExtent l="0" t="0" r="0" b="825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NNO 2016 Logo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0" cy="37445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67797">
              <w:trPr>
                <w:trHeight w:hRule="exact" w:val="5760"/>
              </w:trPr>
              <w:tc>
                <w:tcPr>
                  <w:tcW w:w="7200" w:type="dxa"/>
                </w:tcPr>
                <w:p w:rsidR="00867797" w:rsidRPr="00855699" w:rsidRDefault="00497D0D" w:rsidP="00497D0D">
                  <w:pPr>
                    <w:pStyle w:val="Title"/>
                    <w:rPr>
                      <w:b/>
                      <w:color w:val="1CADE4" w:themeColor="accent1"/>
                      <w:sz w:val="56"/>
                      <w:szCs w:val="56"/>
                    </w:rPr>
                  </w:pPr>
                  <w:r w:rsidRPr="00855699">
                    <w:rPr>
                      <w:b/>
                      <w:color w:val="1CADE4" w:themeColor="accent1"/>
                      <w:sz w:val="56"/>
                      <w:szCs w:val="56"/>
                    </w:rPr>
                    <w:t>august  2</w:t>
                  </w:r>
                  <w:r w:rsidRPr="00855699">
                    <w:rPr>
                      <w:b/>
                      <w:color w:val="1CADE4" w:themeColor="accent1"/>
                      <w:sz w:val="56"/>
                      <w:szCs w:val="56"/>
                      <w:vertAlign w:val="superscript"/>
                    </w:rPr>
                    <w:t>nd</w:t>
                  </w:r>
                  <w:r w:rsidRPr="00855699">
                    <w:rPr>
                      <w:b/>
                      <w:color w:val="1CADE4" w:themeColor="accent1"/>
                      <w:sz w:val="56"/>
                      <w:szCs w:val="56"/>
                    </w:rPr>
                    <w:t xml:space="preserve"> </w:t>
                  </w:r>
                  <w:bookmarkStart w:id="0" w:name="_GoBack"/>
                  <w:bookmarkEnd w:id="0"/>
                </w:p>
                <w:p w:rsidR="00867797" w:rsidRPr="00855699" w:rsidRDefault="00497D0D">
                  <w:pPr>
                    <w:pStyle w:val="Title"/>
                    <w:rPr>
                      <w:sz w:val="56"/>
                      <w:szCs w:val="56"/>
                    </w:rPr>
                  </w:pPr>
                  <w:r w:rsidRPr="00855699">
                    <w:rPr>
                      <w:sz w:val="56"/>
                      <w:szCs w:val="56"/>
                    </w:rPr>
                    <w:t xml:space="preserve">voorhees </w:t>
                  </w:r>
                  <w:r w:rsidR="00855699">
                    <w:rPr>
                      <w:sz w:val="56"/>
                      <w:szCs w:val="56"/>
                    </w:rPr>
                    <w:t xml:space="preserve">police </w:t>
                  </w:r>
                  <w:r w:rsidRPr="00855699">
                    <w:rPr>
                      <w:sz w:val="56"/>
                      <w:szCs w:val="56"/>
                    </w:rPr>
                    <w:t xml:space="preserve">national night out </w:t>
                  </w:r>
                </w:p>
                <w:p w:rsidR="00867797" w:rsidRDefault="00497D0D">
                  <w:pPr>
                    <w:pStyle w:val="Heading1"/>
                  </w:pPr>
                  <w:r>
                    <w:t xml:space="preserve">Building </w:t>
                  </w:r>
                  <w:r w:rsidR="00855699">
                    <w:t>More Connected</w:t>
                  </w:r>
                  <w:r>
                    <w:t xml:space="preserve"> Neighborhoods</w:t>
                  </w:r>
                </w:p>
                <w:p w:rsidR="00867797" w:rsidRDefault="00497D0D" w:rsidP="00635EE1">
                  <w:r>
                    <w:t xml:space="preserve">We have listened to </w:t>
                  </w:r>
                  <w:r w:rsidR="00855699">
                    <w:t xml:space="preserve">our </w:t>
                  </w:r>
                  <w:r>
                    <w:t>resident</w:t>
                  </w:r>
                  <w:r w:rsidR="00855699">
                    <w:t>s’</w:t>
                  </w:r>
                  <w:r>
                    <w:t xml:space="preserve"> feedback from our </w:t>
                  </w:r>
                  <w:proofErr w:type="spellStart"/>
                  <w:r>
                    <w:t>Nextdoor</w:t>
                  </w:r>
                  <w:proofErr w:type="spellEnd"/>
                  <w:r>
                    <w:t xml:space="preserve"> poll for this year’s National Night Out</w:t>
                  </w:r>
                  <w:r w:rsidR="00855699">
                    <w:t>, and</w:t>
                  </w:r>
                  <w:r>
                    <w:t xml:space="preserve"> are switching to a neighborhood-based event</w:t>
                  </w:r>
                  <w:r w:rsidR="00855699">
                    <w:t>.</w:t>
                  </w:r>
                  <w:r>
                    <w:t xml:space="preserve"> </w:t>
                  </w:r>
                  <w:r w:rsidR="00855699">
                    <w:t xml:space="preserve"> T</w:t>
                  </w:r>
                  <w:r>
                    <w:t xml:space="preserve">his year </w:t>
                  </w:r>
                  <w:r w:rsidR="00635EE1">
                    <w:t xml:space="preserve">we </w:t>
                  </w:r>
                  <w:r w:rsidR="00855699">
                    <w:t xml:space="preserve">will </w:t>
                  </w:r>
                  <w:r w:rsidR="00635EE1">
                    <w:t>b</w:t>
                  </w:r>
                  <w:r w:rsidR="00855699">
                    <w:t>e having matching events at Osage School</w:t>
                  </w:r>
                  <w:r>
                    <w:t xml:space="preserve"> and </w:t>
                  </w:r>
                  <w:proofErr w:type="spellStart"/>
                  <w:r w:rsidR="00855699">
                    <w:t>Kresson</w:t>
                  </w:r>
                  <w:proofErr w:type="spellEnd"/>
                  <w:r w:rsidR="00855699">
                    <w:t xml:space="preserve"> School</w:t>
                  </w:r>
                  <w:r>
                    <w:t>.</w:t>
                  </w:r>
                  <w:r w:rsidR="00855699">
                    <w:t xml:space="preserve">  We encourage our residents to not only come out to the event in their respective area, but to get involved.  For more updates on the event follow us on social media</w:t>
                  </w:r>
                  <w:r w:rsidR="006C04B5">
                    <w:t xml:space="preserve"> (#</w:t>
                  </w:r>
                  <w:proofErr w:type="spellStart"/>
                  <w:r w:rsidR="006C04B5">
                    <w:t>V</w:t>
                  </w:r>
                  <w:r w:rsidR="00C02350">
                    <w:t>oorhees</w:t>
                  </w:r>
                  <w:r w:rsidR="006C04B5">
                    <w:t>NNO</w:t>
                  </w:r>
                  <w:proofErr w:type="spellEnd"/>
                  <w:r w:rsidR="006C04B5">
                    <w:t>)</w:t>
                  </w:r>
                  <w:r w:rsidR="00855699">
                    <w:t xml:space="preserve"> and visit our website.  If you wish to volunteer to help, please email us at media@vtpd.com.</w:t>
                  </w:r>
                </w:p>
              </w:tc>
            </w:tr>
            <w:tr w:rsidR="00867797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867797" w:rsidRDefault="00855699">
                  <w:r>
                    <w:rPr>
                      <w:noProof/>
                      <w:sz w:val="72"/>
                      <w:lang w:eastAsia="en-US"/>
                    </w:rPr>
                    <w:drawing>
                      <wp:inline distT="0" distB="0" distL="0" distR="0">
                        <wp:extent cx="914400" cy="9144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atchside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97D0D" w:rsidRPr="00855699">
                    <w:rPr>
                      <w:sz w:val="72"/>
                    </w:rPr>
                    <w:t xml:space="preserve"> </w:t>
                  </w:r>
                  <w:hyperlink r:id="rId7" w:history="1">
                    <w:r w:rsidRPr="00855699">
                      <w:rPr>
                        <w:rStyle w:val="Hyperlink"/>
                        <w:color w:val="2683C6" w:themeColor="accent2"/>
                        <w:sz w:val="52"/>
                      </w:rPr>
                      <w:t>www.VTPD.com</w:t>
                    </w:r>
                  </w:hyperlink>
                  <w:r>
                    <w:rPr>
                      <w:color w:val="2683C6" w:themeColor="accent2"/>
                      <w:sz w:val="52"/>
                    </w:rPr>
                    <w:t xml:space="preserve"> </w: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926465" cy="914400"/>
                        <wp:effectExtent l="0" t="0" r="698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C-51059 Voorhees Police Dept  Coin New Jersey - side 1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6465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67797" w:rsidRDefault="00867797"/>
        </w:tc>
        <w:tc>
          <w:tcPr>
            <w:tcW w:w="144" w:type="dxa"/>
          </w:tcPr>
          <w:p w:rsidR="00867797" w:rsidRDefault="00867797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867797">
              <w:trPr>
                <w:trHeight w:hRule="exact" w:val="10800"/>
              </w:trPr>
              <w:tc>
                <w:tcPr>
                  <w:tcW w:w="3446" w:type="dxa"/>
                  <w:shd w:val="clear" w:color="auto" w:fill="2683C6" w:themeFill="accent2"/>
                  <w:vAlign w:val="center"/>
                </w:tcPr>
                <w:p w:rsidR="00867797" w:rsidRDefault="00497D0D">
                  <w:pPr>
                    <w:pStyle w:val="Heading2"/>
                  </w:pPr>
                  <w:r>
                    <w:t>Osage School Somerdale Road</w:t>
                  </w:r>
                </w:p>
                <w:p w:rsidR="00867797" w:rsidRDefault="00867797">
                  <w:pPr>
                    <w:pStyle w:val="Line"/>
                  </w:pPr>
                </w:p>
                <w:p w:rsidR="00867797" w:rsidRDefault="00497D0D">
                  <w:pPr>
                    <w:pStyle w:val="Heading2"/>
                  </w:pPr>
                  <w:proofErr w:type="spellStart"/>
                  <w:r>
                    <w:t>Kresson</w:t>
                  </w:r>
                  <w:proofErr w:type="spellEnd"/>
                  <w:r>
                    <w:t xml:space="preserve"> School </w:t>
                  </w:r>
                  <w:proofErr w:type="spellStart"/>
                  <w:r>
                    <w:t>School</w:t>
                  </w:r>
                  <w:proofErr w:type="spellEnd"/>
                  <w:r>
                    <w:t xml:space="preserve"> Lane</w:t>
                  </w:r>
                </w:p>
                <w:p w:rsidR="00867797" w:rsidRDefault="00867797">
                  <w:pPr>
                    <w:pStyle w:val="Line"/>
                  </w:pPr>
                </w:p>
                <w:p w:rsidR="00867797" w:rsidRDefault="00497D0D">
                  <w:pPr>
                    <w:pStyle w:val="Heading2"/>
                  </w:pPr>
                  <w:r>
                    <w:t>6PM-9PM</w:t>
                  </w:r>
                </w:p>
                <w:p w:rsidR="00867797" w:rsidRDefault="00867797">
                  <w:pPr>
                    <w:pStyle w:val="Line"/>
                  </w:pPr>
                </w:p>
                <w:p w:rsidR="00867797" w:rsidRDefault="00497D0D">
                  <w:pPr>
                    <w:pStyle w:val="Heading2"/>
                  </w:pPr>
                  <w:r>
                    <w:t>Neighborhood competitions, carnival attractions and games, food and more.</w:t>
                  </w:r>
                </w:p>
                <w:p w:rsidR="00867797" w:rsidRDefault="00867797">
                  <w:pPr>
                    <w:pStyle w:val="Line"/>
                  </w:pPr>
                </w:p>
                <w:p w:rsidR="00867797" w:rsidRDefault="00497D0D" w:rsidP="00635EE1">
                  <w:pPr>
                    <w:pStyle w:val="Heading2"/>
                  </w:pPr>
                  <w:r>
                    <w:t xml:space="preserve">Meet your Police Officers, Drug and Alcohol Educators, Domestic Violence </w:t>
                  </w:r>
                  <w:r w:rsidR="00855699">
                    <w:t>Advocates</w:t>
                  </w:r>
                  <w:r>
                    <w:t xml:space="preserve"> and numerous other services.</w:t>
                  </w:r>
                </w:p>
              </w:tc>
            </w:tr>
            <w:tr w:rsidR="00867797">
              <w:trPr>
                <w:trHeight w:hRule="exact" w:val="144"/>
              </w:trPr>
              <w:tc>
                <w:tcPr>
                  <w:tcW w:w="3446" w:type="dxa"/>
                </w:tcPr>
                <w:p w:rsidR="00867797" w:rsidRDefault="00867797"/>
              </w:tc>
            </w:tr>
            <w:tr w:rsidR="00867797">
              <w:trPr>
                <w:trHeight w:hRule="exact" w:val="3456"/>
              </w:trPr>
              <w:tc>
                <w:tcPr>
                  <w:tcW w:w="3446" w:type="dxa"/>
                  <w:shd w:val="clear" w:color="auto" w:fill="1CADE4" w:themeFill="accent1"/>
                  <w:vAlign w:val="center"/>
                </w:tcPr>
                <w:p w:rsidR="00867797" w:rsidRPr="00855699" w:rsidRDefault="00855699">
                  <w:pPr>
                    <w:pStyle w:val="Heading3"/>
                    <w:rPr>
                      <w:b/>
                    </w:rPr>
                  </w:pPr>
                  <w:r w:rsidRPr="00855699">
                    <w:rPr>
                      <w:b/>
                    </w:rPr>
                    <w:t>voorhees police department</w:t>
                  </w:r>
                </w:p>
                <w:p w:rsidR="00867797" w:rsidRDefault="00EF204A">
                  <w:pPr>
                    <w:pStyle w:val="ContactInfo"/>
                  </w:pPr>
                  <w:sdt>
                    <w:sdtPr>
                      <w:id w:val="857003158"/>
                      <w:placeholder>
                        <w:docPart w:val="2D04ACA90920426092CEABEE3CD56700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855699">
                        <w:t>Inquires may be sent to:</w:t>
                      </w:r>
                      <w:r w:rsidR="00855699">
                        <w:br/>
                        <w:t>wwalsh@vtpd.com</w:t>
                      </w:r>
                    </w:sdtContent>
                  </w:sdt>
                </w:p>
                <w:p w:rsidR="00867797" w:rsidRDefault="00855699" w:rsidP="00855699">
                  <w:pPr>
                    <w:pStyle w:val="Date"/>
                  </w:pPr>
                  <w:r>
                    <w:t>Twitter: @</w:t>
                  </w:r>
                  <w:proofErr w:type="spellStart"/>
                  <w:r>
                    <w:t>VoorheesPolice</w:t>
                  </w:r>
                  <w:proofErr w:type="spellEnd"/>
                </w:p>
                <w:p w:rsidR="00855699" w:rsidRDefault="00855699" w:rsidP="00855699">
                  <w:pPr>
                    <w:pStyle w:val="Date"/>
                  </w:pPr>
                  <w:r>
                    <w:t xml:space="preserve">Find us also on: Facebook, </w:t>
                  </w:r>
                  <w:proofErr w:type="spellStart"/>
                  <w:r>
                    <w:t>Nixle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Nextdoor</w:t>
                  </w:r>
                  <w:proofErr w:type="spellEnd"/>
                  <w:r>
                    <w:t xml:space="preserve">, </w:t>
                  </w:r>
                  <w:proofErr w:type="spellStart"/>
                  <w:proofErr w:type="gramStart"/>
                  <w:r>
                    <w:t>Instagram,Tumblr</w:t>
                  </w:r>
                  <w:proofErr w:type="spellEnd"/>
                  <w:proofErr w:type="gramEnd"/>
                  <w:r>
                    <w:t>, etc.</w:t>
                  </w:r>
                </w:p>
              </w:tc>
            </w:tr>
          </w:tbl>
          <w:p w:rsidR="00867797" w:rsidRDefault="00867797"/>
        </w:tc>
      </w:tr>
    </w:tbl>
    <w:p w:rsidR="00867797" w:rsidRDefault="00867797">
      <w:pPr>
        <w:pStyle w:val="NoSpacing"/>
      </w:pPr>
    </w:p>
    <w:sectPr w:rsidR="0086779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0D"/>
    <w:rsid w:val="00497D0D"/>
    <w:rsid w:val="00635EE1"/>
    <w:rsid w:val="006C04B5"/>
    <w:rsid w:val="00855699"/>
    <w:rsid w:val="00867797"/>
    <w:rsid w:val="00C02350"/>
    <w:rsid w:val="00C42FF1"/>
    <w:rsid w:val="00E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6BB52-AB19-4335-9D59-1D81E076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35B74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1CADE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1CADE4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1CADE4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1CADE4" w:themeColor="accent1"/>
    </w:rPr>
  </w:style>
  <w:style w:type="character" w:styleId="Hyperlink">
    <w:name w:val="Hyperlink"/>
    <w:basedOn w:val="DefaultParagraphFont"/>
    <w:uiPriority w:val="99"/>
    <w:unhideWhenUsed/>
    <w:rsid w:val="00855699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://www.VTP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alsh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04ACA90920426092CEABEE3CD56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7A909-C1BE-44C7-95B0-22433BB18BA0}"/>
      </w:docPartPr>
      <w:docPartBody>
        <w:p w:rsidR="00D50E6F" w:rsidRDefault="009F73C0">
          <w:pPr>
            <w:pStyle w:val="2D04ACA90920426092CEABEE3CD56700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C0"/>
    <w:rsid w:val="00427CAC"/>
    <w:rsid w:val="009F73C0"/>
    <w:rsid w:val="00D5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02488DDCD64FE5A48776C5C911F42A">
    <w:name w:val="BF02488DDCD64FE5A48776C5C911F42A"/>
  </w:style>
  <w:style w:type="paragraph" w:customStyle="1" w:styleId="770F9D714F284A5E98309C798248DE32">
    <w:name w:val="770F9D714F284A5E98309C798248DE32"/>
  </w:style>
  <w:style w:type="paragraph" w:customStyle="1" w:styleId="F65AE6C5D7884418B4CE2D6AEEF2472F">
    <w:name w:val="F65AE6C5D7884418B4CE2D6AEEF2472F"/>
  </w:style>
  <w:style w:type="paragraph" w:customStyle="1" w:styleId="70E8B1FB7CCD4C6281C0104D25FEA487">
    <w:name w:val="70E8B1FB7CCD4C6281C0104D25FEA487"/>
  </w:style>
  <w:style w:type="paragraph" w:customStyle="1" w:styleId="B1354BE5F7C141A98055F862D91F3D0A">
    <w:name w:val="B1354BE5F7C141A98055F862D91F3D0A"/>
  </w:style>
  <w:style w:type="paragraph" w:customStyle="1" w:styleId="FF8EBCAF4721491DB9EA75572234A32B">
    <w:name w:val="FF8EBCAF4721491DB9EA75572234A32B"/>
  </w:style>
  <w:style w:type="paragraph" w:customStyle="1" w:styleId="0E81546E13CA4AC1A51D67EA776618B7">
    <w:name w:val="0E81546E13CA4AC1A51D67EA776618B7"/>
  </w:style>
  <w:style w:type="paragraph" w:customStyle="1" w:styleId="460643165474432094E48A4780955A30">
    <w:name w:val="460643165474432094E48A4780955A30"/>
  </w:style>
  <w:style w:type="paragraph" w:customStyle="1" w:styleId="4C3965BAAEA64E408E209E2DFB16161B">
    <w:name w:val="4C3965BAAEA64E408E209E2DFB16161B"/>
  </w:style>
  <w:style w:type="paragraph" w:customStyle="1" w:styleId="C2F914F8735344BBB9338F268E06FA5A">
    <w:name w:val="C2F914F8735344BBB9338F268E06FA5A"/>
  </w:style>
  <w:style w:type="paragraph" w:customStyle="1" w:styleId="2D04ACA90920426092CEABEE3CD56700">
    <w:name w:val="2D04ACA90920426092CEABEE3CD56700"/>
  </w:style>
  <w:style w:type="paragraph" w:customStyle="1" w:styleId="8E15E2CCE1114F4C914DD3BC2F71A607">
    <w:name w:val="8E15E2CCE1114F4C914DD3BC2F71A607"/>
  </w:style>
  <w:style w:type="paragraph" w:customStyle="1" w:styleId="52C3DFDE126D4A1B9839010CF2ADD62D">
    <w:name w:val="52C3DFDE126D4A1B9839010CF2ADD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flyer.dotx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Walsh</dc:creator>
  <cp:keywords/>
  <dc:description/>
  <cp:lastModifiedBy>William Walsh</cp:lastModifiedBy>
  <cp:revision>2</cp:revision>
  <cp:lastPrinted>2016-06-15T12:02:00Z</cp:lastPrinted>
  <dcterms:created xsi:type="dcterms:W3CDTF">2016-06-24T19:37:00Z</dcterms:created>
  <dcterms:modified xsi:type="dcterms:W3CDTF">2016-06-24T19:37:00Z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